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F67EE" w:rsidR="00C2670F" w:rsidP="009B63A5" w:rsidRDefault="00C2670F" w14:paraId="6C16DB43" w14:textId="3B41F11C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  <w:r w:rsidRPr="00C2670F">
        <w:rPr>
          <w:rFonts w:ascii="Corbel" w:hAnsi="Corbe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9D7C4B4" wp14:editId="0B781318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38" name="Picture 38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307B0A3" w:rsidR="00305F91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no.6 scaling and sustaining impact</w:t>
      </w:r>
    </w:p>
    <w:p w:rsidR="00C2670F" w:rsidP="00C2670F" w:rsidRDefault="00C2670F" w14:paraId="1282D94C" w14:textId="46DC6D83">
      <w:pPr>
        <w:snapToGrid w:val="0"/>
        <w:spacing w:after="0" w:line="360" w:lineRule="auto"/>
        <w:rPr>
          <w:rFonts w:ascii="Corbel" w:hAnsi="Corbel"/>
          <w:b/>
          <w:sz w:val="24"/>
          <w:lang w:eastAsia="zh-CN"/>
        </w:rPr>
      </w:pPr>
    </w:p>
    <w:p w:rsidRPr="00305F91" w:rsidR="00C2670F" w:rsidP="00C2670F" w:rsidRDefault="00305F91" w14:paraId="48D93082" w14:textId="07309C35">
      <w:pPr>
        <w:snapToGrid w:val="0"/>
        <w:spacing w:after="0" w:line="360" w:lineRule="auto"/>
        <w:rPr>
          <w:rFonts w:ascii="Avenir Next" w:hAnsi="Avenir Next" w:eastAsia="微软雅黑" w:cs="微软雅黑"/>
          <w:b/>
          <w:bCs/>
          <w:color w:val="8E539D"/>
          <w:sz w:val="32"/>
          <w:szCs w:val="32"/>
          <w:lang w:eastAsia="zh-CN"/>
        </w:rPr>
      </w:pPr>
      <w:r w:rsidRPr="00305F91">
        <w:rPr>
          <w:rFonts w:ascii="Avenir Next" w:hAnsi="Avenir Next"/>
          <w:b/>
          <w:bCs/>
          <w:color w:val="8E539D"/>
          <w:sz w:val="32"/>
          <w:szCs w:val="32"/>
        </w:rPr>
        <w:t>Scaling and sustaining</w:t>
      </w:r>
    </w:p>
    <w:p w:rsidRPr="00305F91" w:rsidR="00305F91" w:rsidP="00305F91" w:rsidRDefault="00305F91" w14:paraId="7FF8E537" w14:textId="6CD7B2DE">
      <w:pPr>
        <w:rPr>
          <w:rFonts w:ascii="Corbel" w:hAnsi="Corbel"/>
          <w:bCs/>
          <w:sz w:val="24"/>
        </w:rPr>
      </w:pPr>
      <w:r w:rsidRPr="00305F91">
        <w:rPr>
          <w:rFonts w:ascii="Corbel" w:hAnsi="Corbel"/>
          <w:bCs/>
          <w:sz w:val="24"/>
        </w:rPr>
        <w:t xml:space="preserve">We often focus our attention on attribution, reach, significance and rigour when we think about impact (see section 7a evidencing impact for a REF impact case study) however, we sometimes forget to stop and think about how impact can be scaled and sustained. </w:t>
      </w:r>
    </w:p>
    <w:p w:rsidRPr="00305F91" w:rsidR="004556E1" w:rsidP="004556E1" w:rsidRDefault="00305F91" w14:paraId="40DF4014" w14:textId="2063BBB8">
      <w:pPr>
        <w:rPr>
          <w:rFonts w:ascii="Corbel" w:hAnsi="Corbel"/>
          <w:bCs/>
          <w:sz w:val="24"/>
        </w:rPr>
      </w:pPr>
      <w:r w:rsidRPr="5FB73A4C" w:rsidR="00305F91">
        <w:rPr>
          <w:rFonts w:ascii="Corbel" w:hAnsi="Corbel"/>
          <w:sz w:val="24"/>
          <w:szCs w:val="24"/>
        </w:rPr>
        <w:t>You can use this reflection tool</w:t>
      </w:r>
      <w:r w:rsidRPr="5FB73A4C" w:rsidR="004E5FBD">
        <w:rPr>
          <w:rStyle w:val="aa"/>
          <w:rFonts w:ascii="Corbel" w:hAnsi="Corbel"/>
          <w:sz w:val="24"/>
          <w:szCs w:val="24"/>
        </w:rPr>
        <w:footnoteReference w:id="1"/>
      </w:r>
      <w:r w:rsidRPr="5FB73A4C" w:rsidR="00305F91">
        <w:rPr>
          <w:rFonts w:ascii="Corbel" w:hAnsi="Corbel"/>
          <w:sz w:val="24"/>
          <w:szCs w:val="24"/>
        </w:rPr>
        <w:t xml:space="preserve"> at any stage of your research journey to ensure your research impact has the potential for scale.</w:t>
      </w:r>
    </w:p>
    <w:p w:rsidR="00305F91" w:rsidRDefault="00305F91" w14:paraId="234F72C7" w14:textId="08F7986B">
      <w:pPr>
        <w:spacing w:line="278" w:lineRule="auto"/>
        <w:rPr>
          <w:rFonts w:ascii="Corbel" w:hAnsi="Corbel"/>
          <w:bCs/>
          <w:sz w:val="24"/>
          <w:lang w:eastAsia="zh-CN"/>
        </w:rPr>
      </w:pPr>
    </w:p>
    <w:p w:rsidR="00BE17E9" w:rsidRDefault="00305F91" w14:paraId="31C809C2" w14:textId="1D9F0116">
      <w:pPr>
        <w:spacing w:line="278" w:lineRule="auto"/>
        <w:rPr>
          <w:rFonts w:ascii="Corbel" w:hAnsi="Corbel" w:eastAsia="Corbel" w:cs="Corbel"/>
          <w:bCs/>
          <w:i/>
          <w:sz w:val="20"/>
          <w:szCs w:val="20"/>
        </w:rPr>
      </w:pPr>
      <w:r w:rsidRPr="00305F91">
        <w:rPr>
          <w:rFonts w:ascii="Corbel" w:hAnsi="Corbel"/>
          <w:bCs/>
          <w:sz w:val="24"/>
          <w:lang w:eastAsia="zh-CN"/>
        </w:rPr>
        <w:drawing>
          <wp:anchor distT="0" distB="0" distL="114300" distR="114300" simplePos="0" relativeHeight="251680768" behindDoc="0" locked="0" layoutInCell="1" allowOverlap="1" wp14:anchorId="52D64FA4" wp14:editId="06A5CA78">
            <wp:simplePos x="0" y="0"/>
            <wp:positionH relativeFrom="margin">
              <wp:posOffset>1167130</wp:posOffset>
            </wp:positionH>
            <wp:positionV relativeFrom="margin">
              <wp:posOffset>2069254</wp:posOffset>
            </wp:positionV>
            <wp:extent cx="7724138" cy="3698240"/>
            <wp:effectExtent l="0" t="0" r="0" b="0"/>
            <wp:wrapNone/>
            <wp:docPr id="1300432279" name="图片 1" descr="图示, 维恩图&#10;&#10;描述已自动生成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32279" name="图片 1" descr="图示, 维恩图&#10;&#10;描述已自动生成"/>
                    <pic:cNvPicPr/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24138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307B0A3" w:rsidR="00BE17E9">
        <w:rPr>
          <w:rFonts w:ascii="Corbel" w:hAnsi="Corbel" w:eastAsia="Corbel" w:cs="Corbel"/>
          <w:i w:val="1"/>
          <w:iCs w:val="1"/>
          <w:sz w:val="20"/>
          <w:szCs w:val="20"/>
        </w:rPr>
        <w:br w:type="page"/>
      </w:r>
    </w:p>
    <w:p w:rsidRPr="009F67EE" w:rsidR="00305F91" w:rsidP="00305F91" w:rsidRDefault="00305F91" w14:paraId="1011A5CA" w14:textId="77FC298F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  <w:r w:rsidRPr="00C2670F">
        <w:rPr>
          <w:rFonts w:ascii="Corbel" w:hAnsi="Corbel"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0" wp14:anchorId="1011E118" wp14:editId="053BBE2F">
            <wp:simplePos x="0" y="0"/>
            <wp:positionH relativeFrom="page">
              <wp:posOffset>9554845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1439559530" name="Picture 38" descr="图形用户界面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59530" name="Picture 38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F91">
        <w:rPr>
          <w:rFonts w:ascii="Corbel" w:hAnsi="Corbel" w:eastAsia="Corbel" w:cs="Corbel"/>
          <w:bCs/>
          <w:i/>
          <w:sz w:val="20"/>
          <w:szCs w:val="20"/>
        </w:rPr>
        <w:t>Royal Holloway Research Impact Toolkit – download no.6 scaling and sustaining impact</w:t>
      </w:r>
    </w:p>
    <w:p w:rsidRPr="00305F91" w:rsidR="00FD0FBC" w:rsidRDefault="00FD0FBC" w14:paraId="6A02C938" w14:textId="445063E7">
      <w:pPr>
        <w:spacing w:line="278" w:lineRule="auto"/>
        <w:rPr>
          <w:rFonts w:ascii="Avenir Next Demi Bold" w:hAnsi="Avenir Next Demi Bold"/>
          <w:b/>
          <w:bCs/>
          <w:color w:val="1C9E97"/>
          <w:sz w:val="24"/>
          <w:lang w:eastAsia="zh-CN"/>
        </w:rPr>
      </w:pPr>
    </w:p>
    <w:tbl>
      <w:tblPr>
        <w:tblStyle w:val="a3"/>
        <w:tblpPr w:leftFromText="180" w:rightFromText="180" w:vertAnchor="page" w:horzAnchor="margin" w:tblpY="2345"/>
        <w:tblW w:w="15984" w:type="dxa"/>
        <w:tblLook w:val="04A0" w:firstRow="1" w:lastRow="0" w:firstColumn="1" w:lastColumn="0" w:noHBand="0" w:noVBand="1"/>
      </w:tblPr>
      <w:tblGrid>
        <w:gridCol w:w="4320"/>
        <w:gridCol w:w="1008"/>
        <w:gridCol w:w="4320"/>
        <w:gridCol w:w="1008"/>
        <w:gridCol w:w="4320"/>
        <w:gridCol w:w="1008"/>
      </w:tblGrid>
      <w:tr w:rsidR="004E5FBD" w:rsidTr="73583DC1" w14:paraId="682C4FB2" w14:textId="77777777">
        <w:trPr>
          <w:trHeight w:val="1185"/>
        </w:trPr>
        <w:tc>
          <w:tcPr>
            <w:tcW w:w="4320" w:type="dxa"/>
            <w:tcBorders>
              <w:bottom w:val="single" w:color="FFFFFF" w:themeColor="background1" w:sz="4"/>
              <w:right w:val="single" w:color="FFFFFF" w:themeColor="background1" w:sz="4"/>
            </w:tcBorders>
            <w:shd w:val="clear" w:color="auto" w:fill="auto"/>
            <w:tcMar/>
          </w:tcPr>
          <w:p w:rsidRPr="004E5FBD" w:rsidR="004E5FBD" w:rsidP="51AB3DAC" w:rsidRDefault="004E5FBD" w14:paraId="4AE17D3E" w14:noSpellErr="1" w14:textId="32F9DD2F">
            <w:pPr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</w:pPr>
            <w:r w:rsidRPr="51AB3DAC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  <w:t>Place</w:t>
            </w:r>
          </w:p>
          <w:p w:rsidRPr="004E5FBD" w:rsidR="004E5FBD" w:rsidP="7307B0A3" w:rsidRDefault="004E5FBD" w14:paraId="22DA05EF" w14:textId="693B5A64">
            <w:pPr>
              <w:pStyle w:val="a"/>
            </w:pPr>
            <w:r w:rsidRPr="51AB3DA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>How could you ta</w:t>
            </w:r>
            <w:r w:rsidRPr="51AB3DA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>ke your work to a</w:t>
            </w:r>
            <w:r w:rsidRPr="51AB3DA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different</w:t>
            </w:r>
            <w:r w:rsidRPr="51AB3DA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</w:t>
            </w:r>
            <w:r w:rsidRPr="51AB3DA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geographical setting?</w:t>
            </w:r>
            <w:r w:rsidRPr="004E5FBD">
              <w:rPr>
                <w:rStyle w:val="oypena"/>
                <w:rFonts w:ascii="Corbel" w:hAnsi="Corbel" w:eastAsia="Times New Roman"/>
                <w:b/>
                <w:bCs/>
                <w:color w:val="000000" w:themeColor="text1"/>
              </w:rPr>
              <w:tab/>
            </w:r>
            <w:r w:rsidRPr="004E5FBD">
              <w:rPr>
                <w:rStyle w:val="oypena"/>
                <w:rFonts w:ascii="Corbel" w:hAnsi="Corbel" w:eastAsia="Times New Roman"/>
                <w:b/>
                <w:bCs/>
                <w:color w:val="000000" w:themeColor="text1"/>
              </w:rPr>
              <w:tab/>
            </w:r>
          </w:p>
        </w:tc>
        <w:tc>
          <w:tcPr>
            <w:tcW w:w="1008" w:type="dxa"/>
            <w:tcBorders>
              <w:left w:val="single" w:color="FFFFFF" w:themeColor="background1" w:sz="4"/>
              <w:bottom w:val="single" w:color="FFFFFF" w:themeColor="background1" w:sz="4"/>
            </w:tcBorders>
            <w:shd w:val="clear" w:color="auto" w:fill="auto"/>
            <w:tcMar/>
          </w:tcPr>
          <w:p w:rsidR="5F909F9D" w:rsidP="5FB73A4C" w:rsidRDefault="5F909F9D" w14:paraId="2EC36999" w14:textId="08DC4BA0">
            <w:pPr>
              <w:pStyle w:val="a"/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</w:pPr>
            <w:r w:rsidR="5F909F9D">
              <w:drawing>
                <wp:inline wp14:editId="366018D9" wp14:anchorId="1FF6F284">
                  <wp:extent cx="457200" cy="457200"/>
                  <wp:effectExtent l="0" t="0" r="6350" b="6350"/>
                  <wp:docPr id="782222868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09ca08ffcd094d6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57200" cy="4572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single" w:color="FFFFFF" w:themeColor="background1" w:sz="4"/>
              <w:right w:val="none" w:color="FFFFFF" w:themeColor="background1" w:sz="4"/>
            </w:tcBorders>
            <w:shd w:val="clear" w:color="auto" w:fill="auto"/>
            <w:tcMar/>
          </w:tcPr>
          <w:p w:rsidRPr="004E5FBD" w:rsidR="004E5FBD" w:rsidP="5209618D" w:rsidRDefault="004E5FBD" w14:paraId="212279DE" w14:textId="7632AD16">
            <w:pPr>
              <w:pStyle w:val="a"/>
            </w:pPr>
            <w:r w:rsidRPr="004E5FBD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  <w:t xml:space="preserve">Impact </w:t>
            </w:r>
          </w:p>
          <w:p w:rsidRPr="004E5FBD" w:rsidR="004E5FBD" w:rsidP="5FB73A4C" w:rsidRDefault="004E5FBD" w14:paraId="286879A2" w14:textId="575033D2">
            <w:pPr>
              <w:pStyle w:val="a"/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</w:pP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>How could you take your work to</w:t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different</w:t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sectors? </w:t>
            </w:r>
          </w:p>
        </w:tc>
        <w:tc>
          <w:tcPr>
            <w:tcW w:w="1008" w:type="dxa"/>
            <w:tcBorders>
              <w:left w:val="none" w:color="FFFFFF" w:themeColor="background1" w:sz="4"/>
              <w:bottom w:val="single" w:color="FFFFFF" w:themeColor="background1" w:sz="4"/>
            </w:tcBorders>
            <w:shd w:val="clear" w:color="auto" w:fill="auto"/>
            <w:tcMar/>
          </w:tcPr>
          <w:p w:rsidR="3201D945" w:rsidP="5FB73A4C" w:rsidRDefault="3201D945" w14:paraId="6139BC68" w14:textId="515E2D10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  <w:r w:rsidR="3201D945">
              <w:drawing>
                <wp:inline wp14:editId="2CA270D3" wp14:anchorId="705D7209">
                  <wp:extent cx="495300" cy="495300"/>
                  <wp:effectExtent l="0" t="0" r="6350" b="6350"/>
                  <wp:docPr id="265691851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2e177ef97c6e445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95300" cy="4953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single" w:color="FFFFFF" w:themeColor="background1" w:sz="4"/>
              <w:right w:val="single" w:color="FFFFFF" w:themeColor="background1" w:sz="4"/>
            </w:tcBorders>
            <w:shd w:val="clear" w:color="auto" w:fill="FFFFFF" w:themeFill="background1"/>
            <w:tcMar/>
          </w:tcPr>
          <w:p w:rsidRPr="004E5FBD" w:rsidR="004E5FBD" w:rsidP="00903F92" w:rsidRDefault="004E5FBD" w14:paraId="4B0F03A3" w14:textId="0339BB62">
            <w:pPr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</w:pPr>
            <w:r w:rsidRPr="004E5FBD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  <w:t xml:space="preserve">Pathway to Impact </w:t>
            </w:r>
          </w:p>
          <w:p w:rsidRPr="004E5FBD" w:rsidR="004E5FBD" w:rsidP="5FB73A4C" w:rsidRDefault="004E5FBD" w14:paraId="5718A986" w14:textId="0704D12D">
            <w:pPr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</w:pP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How could you engage </w:t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>different types</w:t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of people with your </w:t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>work?</w:t>
            </w:r>
            <w:r>
              <w:tab/>
            </w:r>
            <w:r w:rsidRPr="5FB73A4C" w:rsidR="004E5FBD">
              <w:rPr>
                <w:rStyle w:val="oypena"/>
                <w:rFonts w:ascii="Corbel" w:hAnsi="Corbel" w:eastAsia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008" w:type="dxa"/>
            <w:tcBorders>
              <w:left w:val="single" w:color="FFFFFF" w:themeColor="background1" w:sz="4"/>
              <w:bottom w:val="single" w:color="FFFFFF" w:themeColor="background1" w:sz="4"/>
            </w:tcBorders>
            <w:shd w:val="clear" w:color="auto" w:fill="auto"/>
            <w:tcMar/>
          </w:tcPr>
          <w:p w:rsidR="1604D8DF" w:rsidP="5FB73A4C" w:rsidRDefault="1604D8DF" w14:paraId="133B3182" w14:textId="6E52E7DB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  <w:r w:rsidR="1604D8DF">
              <w:drawing>
                <wp:inline wp14:editId="69AFBFF0" wp14:anchorId="6A448AEF">
                  <wp:extent cx="495300" cy="495300"/>
                  <wp:effectExtent l="0" t="0" r="6350" b="6350"/>
                  <wp:docPr id="1549552784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a987a72a0cfe47e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95300" cy="4953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FB73A4C" w:rsidTr="73583DC1" w14:paraId="4EFA94BA">
        <w:trPr>
          <w:trHeight w:val="2880"/>
        </w:trPr>
        <w:tc>
          <w:tcPr>
            <w:tcW w:w="4320" w:type="dxa"/>
            <w:tcBorders>
              <w:top w:val="single" w:color="FFFFFF" w:themeColor="background1" w:sz="4"/>
              <w:right w:val="single" w:color="FFFFFF" w:themeColor="background1" w:sz="4"/>
            </w:tcBorders>
            <w:shd w:val="clear" w:color="auto" w:fill="auto"/>
            <w:tcMar/>
          </w:tcPr>
          <w:p w:rsidR="5FB73A4C" w:rsidP="25936515" w:rsidRDefault="5FB73A4C" w14:paraId="37522CC4" w14:textId="23367393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663A4D33" w14:textId="538B35DC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565417CA" w14:textId="114ACDA9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4FB9CFAF" w14:textId="5D7E8A85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10E77228" w14:textId="2AA6BDA1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46ED95D1" w14:textId="299B38F2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7FE57221" w14:textId="49899C99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0CC6E89E" w14:textId="4112C958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5FB73A4C" w:rsidRDefault="5FB73A4C" w14:paraId="25CA4C10" w14:textId="179F201D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single" w:color="FFFFFF" w:themeColor="background1" w:sz="4"/>
            </w:tcBorders>
            <w:shd w:val="clear" w:color="auto" w:fill="auto"/>
            <w:tcMar/>
          </w:tcPr>
          <w:p w:rsidR="5FB73A4C" w:rsidP="5FB73A4C" w:rsidRDefault="5FB73A4C" w14:paraId="16F42AC0" w14:textId="14039101">
            <w:pPr>
              <w:pStyle w:val="a"/>
            </w:pPr>
          </w:p>
        </w:tc>
        <w:tc>
          <w:tcPr>
            <w:tcW w:w="4320" w:type="dxa"/>
            <w:tcBorders>
              <w:top w:val="single" w:color="FFFFFF" w:themeColor="background1" w:sz="4"/>
              <w:right w:val="none" w:color="FFFFFF" w:themeColor="background1" w:sz="4"/>
            </w:tcBorders>
            <w:shd w:val="clear" w:color="auto" w:fill="auto"/>
            <w:tcMar/>
          </w:tcPr>
          <w:p w:rsidR="5FB73A4C" w:rsidP="5FB73A4C" w:rsidRDefault="5FB73A4C" w14:paraId="7E2269B8" w14:textId="1F5F24AF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none" w:color="FFFFFF" w:themeColor="background1" w:sz="4"/>
            </w:tcBorders>
            <w:shd w:val="clear" w:color="auto" w:fill="auto"/>
            <w:tcMar/>
          </w:tcPr>
          <w:p w:rsidR="5FB73A4C" w:rsidP="5FB73A4C" w:rsidRDefault="5FB73A4C" w14:paraId="77CE7871" w14:textId="195F2A7D">
            <w:pPr>
              <w:pStyle w:val="a"/>
            </w:pPr>
          </w:p>
        </w:tc>
        <w:tc>
          <w:tcPr>
            <w:tcW w:w="4320" w:type="dxa"/>
            <w:tcBorders>
              <w:top w:val="single" w:color="FFFFFF" w:themeColor="background1" w:sz="4"/>
              <w:right w:val="single" w:color="FFFFFF" w:themeColor="background1" w:sz="4"/>
            </w:tcBorders>
            <w:shd w:val="clear" w:color="auto" w:fill="FFFFFF" w:themeFill="background1"/>
            <w:tcMar/>
          </w:tcPr>
          <w:p w:rsidR="5FB73A4C" w:rsidP="5FB73A4C" w:rsidRDefault="5FB73A4C" w14:paraId="45AF8A42" w14:textId="77118D9E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single" w:color="FFFFFF" w:themeColor="background1" w:sz="4"/>
            </w:tcBorders>
            <w:shd w:val="clear" w:color="auto" w:fill="auto"/>
            <w:tcMar/>
          </w:tcPr>
          <w:p w:rsidR="5FB73A4C" w:rsidP="5FB73A4C" w:rsidRDefault="5FB73A4C" w14:paraId="7D0D1B5C" w14:textId="3FB5E6CE">
            <w:pPr>
              <w:pStyle w:val="a"/>
            </w:pPr>
          </w:p>
        </w:tc>
      </w:tr>
      <w:tr w:rsidR="004E5FBD" w:rsidTr="73583DC1" w14:paraId="2EB99F3D" w14:textId="77777777">
        <w:trPr>
          <w:trHeight w:val="475"/>
        </w:trPr>
        <w:tc>
          <w:tcPr>
            <w:tcW w:w="4320" w:type="dxa"/>
            <w:tcBorders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Pr="004E5FBD" w:rsidR="004E5FBD" w:rsidP="00903F92" w:rsidRDefault="004E5FBD" w14:paraId="06FA4D96" w14:textId="69A98E22">
            <w:pPr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</w:pPr>
            <w:r w:rsidRPr="004E5FBD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  <w:t>Alternatives</w:t>
            </w:r>
          </w:p>
          <w:p w:rsidRPr="004E5FBD" w:rsidR="004E5FBD" w:rsidP="00903F92" w:rsidRDefault="004E5FBD" w14:paraId="4B7F38E0" w14:textId="6E037B71">
            <w:pPr>
              <w:rPr>
                <w:rStyle w:val="oypena"/>
                <w:rFonts w:ascii="Corbel" w:hAnsi="Corbel" w:eastAsia="Times New Roman"/>
                <w:color w:val="000000" w:themeColor="text1"/>
              </w:rPr>
            </w:pPr>
            <w:r w:rsidRPr="004E5FBD">
              <w:rPr>
                <w:rStyle w:val="oypena"/>
                <w:rFonts w:ascii="Corbel" w:hAnsi="Corbel" w:eastAsia="Times New Roman"/>
                <w:color w:val="000000" w:themeColor="text1"/>
              </w:rPr>
              <w:t>What are existing alternative solutions for your beneficiaries?</w:t>
            </w:r>
          </w:p>
        </w:tc>
        <w:tc>
          <w:tcPr>
            <w:tcW w:w="1008" w:type="dxa"/>
            <w:tcBorders>
              <w:left w:val="single" w:color="FFFFFF" w:themeColor="background1" w:sz="4"/>
              <w:bottom w:val="single" w:color="FFFFFF" w:themeColor="background1" w:sz="4"/>
            </w:tcBorders>
            <w:tcMar/>
          </w:tcPr>
          <w:p w:rsidR="16654CE9" w:rsidP="5FB73A4C" w:rsidRDefault="16654CE9" w14:paraId="5989F227" w14:textId="02F38002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  <w:r w:rsidR="16654CE9">
              <w:drawing>
                <wp:inline wp14:editId="15DA84EC" wp14:anchorId="498380E4">
                  <wp:extent cx="457200" cy="457200"/>
                  <wp:effectExtent l="0" t="0" r="6350" b="6350"/>
                  <wp:docPr id="1075343437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422f144650a842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57200" cy="4572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Pr="004E5FBD" w:rsidR="004E5FBD" w:rsidP="00903F92" w:rsidRDefault="004E5FBD" w14:paraId="6AB5CADB" w14:textId="5B0F1F8E">
            <w:pPr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</w:pPr>
            <w:r w:rsidRPr="004E5FBD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  <w:t>Advantages</w:t>
            </w:r>
          </w:p>
          <w:p w:rsidRPr="004E5FBD" w:rsidR="004E5FBD" w:rsidP="00903F92" w:rsidRDefault="004E5FBD" w14:paraId="5B341976" w14:textId="4118241A">
            <w:pPr>
              <w:rPr>
                <w:rStyle w:val="oypena"/>
                <w:rFonts w:ascii="Corbel" w:hAnsi="Corbel" w:eastAsia="Times New Roman"/>
                <w:color w:val="000000" w:themeColor="text1"/>
              </w:rPr>
            </w:pPr>
            <w:r w:rsidRPr="004E5FBD">
              <w:rPr>
                <w:rStyle w:val="oypena"/>
                <w:rFonts w:ascii="Corbel" w:hAnsi="Corbel" w:eastAsia="Times New Roman"/>
                <w:color w:val="000000" w:themeColor="text1"/>
              </w:rPr>
              <w:t>What advantages does your project have over other alternatives?</w:t>
            </w:r>
          </w:p>
        </w:tc>
        <w:tc>
          <w:tcPr>
            <w:tcW w:w="1008" w:type="dxa"/>
            <w:tcBorders>
              <w:left w:val="single" w:color="FFFFFF" w:themeColor="background1" w:sz="4"/>
              <w:bottom w:val="single" w:color="FFFFFF" w:themeColor="background1" w:sz="4"/>
            </w:tcBorders>
            <w:tcMar/>
          </w:tcPr>
          <w:p w:rsidR="3DD0410E" w:rsidP="5FB73A4C" w:rsidRDefault="3DD0410E" w14:paraId="7A5A8B1C" w14:textId="0A0A937B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  <w:r w:rsidR="3DD0410E">
              <w:drawing>
                <wp:inline wp14:editId="38FA637C" wp14:anchorId="13100FE9">
                  <wp:extent cx="495300" cy="495300"/>
                  <wp:effectExtent l="0" t="0" r="6350" b="6350"/>
                  <wp:docPr id="104086016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7036bec29d064e9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95300" cy="4953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Pr="004E5FBD" w:rsidR="004E5FBD" w:rsidP="00903F92" w:rsidRDefault="004E5FBD" w14:paraId="78C19EE7" w14:textId="67618BC8">
            <w:pPr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</w:pPr>
            <w:r w:rsidRPr="004E5FBD" w:rsidR="004E5FBD"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/>
              </w:rPr>
              <w:t xml:space="preserve">Funding </w:t>
            </w:r>
          </w:p>
          <w:p w:rsidRPr="004E5FBD" w:rsidR="004E5FBD" w:rsidP="00903F92" w:rsidRDefault="004E5FBD" w14:paraId="36F9F85B" w14:textId="562DCFFD">
            <w:pPr>
              <w:rPr>
                <w:rStyle w:val="oypena"/>
                <w:rFonts w:ascii="Corbel" w:hAnsi="Corbel" w:eastAsia="Times New Roman"/>
                <w:color w:val="000000" w:themeColor="text1"/>
              </w:rPr>
            </w:pPr>
            <w:r w:rsidRPr="004E5FBD">
              <w:rPr>
                <w:rStyle w:val="oypena"/>
                <w:rFonts w:ascii="Corbel" w:hAnsi="Corbel" w:eastAsia="Times New Roman"/>
                <w:color w:val="000000" w:themeColor="text1"/>
              </w:rPr>
              <w:t>Who might be interested in funding expansion? Beneficiaries or other ‘</w:t>
            </w:r>
            <w:proofErr w:type="gramStart"/>
            <w:r w:rsidRPr="004E5FBD">
              <w:rPr>
                <w:rStyle w:val="oypena"/>
                <w:rFonts w:ascii="Corbel" w:hAnsi="Corbel" w:eastAsia="Times New Roman"/>
                <w:color w:val="000000" w:themeColor="text1"/>
              </w:rPr>
              <w:t>customers’</w:t>
            </w:r>
            <w:proofErr w:type="gramEnd"/>
            <w:r w:rsidRPr="004E5FBD">
              <w:rPr>
                <w:rStyle w:val="oypena"/>
                <w:rFonts w:ascii="Corbel" w:hAnsi="Corbel" w:eastAsia="Times New Roman"/>
                <w:color w:val="000000" w:themeColor="text1"/>
              </w:rPr>
              <w:t>?</w:t>
            </w:r>
          </w:p>
        </w:tc>
        <w:tc>
          <w:tcPr>
            <w:tcW w:w="1008" w:type="dxa"/>
            <w:tcBorders>
              <w:left w:val="single" w:color="FFFFFF" w:themeColor="background1" w:sz="4"/>
              <w:bottom w:val="single" w:color="FFFFFF" w:themeColor="background1" w:sz="4"/>
            </w:tcBorders>
            <w:tcMar/>
          </w:tcPr>
          <w:p w:rsidR="75719992" w:rsidP="5FB73A4C" w:rsidRDefault="75719992" w14:paraId="6ED6B06C" w14:textId="43CD1738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  <w:r w:rsidR="75719992">
              <w:drawing>
                <wp:inline wp14:editId="3C297F2E" wp14:anchorId="2206816B">
                  <wp:extent cx="495300" cy="495300"/>
                  <wp:effectExtent l="0" t="0" r="6350" b="6350"/>
                  <wp:docPr id="1628747705" name="图片 1" descr="图标&#10;&#10;描述已自动生成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图片 1"/>
                          <pic:cNvPicPr/>
                        </pic:nvPicPr>
                        <pic:blipFill>
                          <a:blip r:embed="Rea128c628cdb44b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95300" cy="4953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FB73A4C" w:rsidTr="73583DC1" w14:paraId="7DFDC25B">
        <w:trPr>
          <w:trHeight w:val="2880"/>
        </w:trPr>
        <w:tc>
          <w:tcPr>
            <w:tcW w:w="4320" w:type="dxa"/>
            <w:tcBorders>
              <w:top w:val="single" w:color="FFFFFF" w:themeColor="background1" w:sz="4"/>
              <w:right w:val="single" w:color="FFFFFF" w:themeColor="background1" w:sz="4"/>
            </w:tcBorders>
            <w:tcMar/>
          </w:tcPr>
          <w:p w:rsidR="5FB73A4C" w:rsidP="25936515" w:rsidRDefault="5FB73A4C" w14:paraId="6833AA6E" w14:textId="423B9ED1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78BC866E" w14:textId="48A41CE5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4E5635CA" w14:textId="16983F48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7CED13A6" w14:textId="6A95FA78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36BD1A44" w14:textId="1D6C28A8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2A002BEC" w14:textId="6380A909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7D09F067" w14:textId="78C65CA3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25936515" w:rsidRDefault="5FB73A4C" w14:paraId="44ED2881" w14:textId="07811963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  <w:p w:rsidR="5FB73A4C" w:rsidP="5FB73A4C" w:rsidRDefault="5FB73A4C" w14:paraId="2613140D" w14:textId="7204D161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single" w:color="FFFFFF" w:themeColor="background1" w:sz="4"/>
            </w:tcBorders>
            <w:tcMar/>
          </w:tcPr>
          <w:p w:rsidR="5FB73A4C" w:rsidP="5FB73A4C" w:rsidRDefault="5FB73A4C" w14:paraId="5EF78C5B" w14:textId="63E34F46">
            <w:pPr>
              <w:pStyle w:val="a"/>
            </w:pPr>
          </w:p>
        </w:tc>
        <w:tc>
          <w:tcPr>
            <w:tcW w:w="4320" w:type="dxa"/>
            <w:tcBorders>
              <w:top w:val="single" w:color="FFFFFF" w:themeColor="background1" w:sz="4"/>
              <w:right w:val="single" w:color="FFFFFF" w:themeColor="background1" w:sz="4"/>
            </w:tcBorders>
            <w:tcMar/>
          </w:tcPr>
          <w:p w:rsidR="5FB73A4C" w:rsidP="5FB73A4C" w:rsidRDefault="5FB73A4C" w14:paraId="5A13C9FF" w14:textId="4126098E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single" w:color="FFFFFF" w:themeColor="background1" w:sz="4"/>
            </w:tcBorders>
            <w:tcMar/>
          </w:tcPr>
          <w:p w:rsidR="5FB73A4C" w:rsidP="5FB73A4C" w:rsidRDefault="5FB73A4C" w14:paraId="3DCFA3D3" w14:textId="29929502">
            <w:pPr>
              <w:pStyle w:val="a"/>
            </w:pPr>
          </w:p>
        </w:tc>
        <w:tc>
          <w:tcPr>
            <w:tcW w:w="4320" w:type="dxa"/>
            <w:tcBorders>
              <w:top w:val="single" w:color="FFFFFF" w:themeColor="background1" w:sz="4"/>
              <w:right w:val="single" w:color="FFFFFF" w:themeColor="background1" w:sz="4"/>
            </w:tcBorders>
            <w:tcMar/>
          </w:tcPr>
          <w:p w:rsidR="5FB73A4C" w:rsidP="5FB73A4C" w:rsidRDefault="5FB73A4C" w14:paraId="7E3B7C44" w14:textId="3EAD8A6A">
            <w:pPr>
              <w:pStyle w:val="a"/>
              <w:rPr>
                <w:rStyle w:val="oypena"/>
                <w:rFonts w:ascii="Corbel" w:hAnsi="Corbel" w:eastAsia="Times New Roman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008" w:type="dxa"/>
            <w:tcBorders>
              <w:top w:val="single" w:color="FFFFFF" w:themeColor="background1" w:sz="4"/>
              <w:left w:val="single" w:color="FFFFFF" w:themeColor="background1" w:sz="4"/>
            </w:tcBorders>
            <w:tcMar/>
          </w:tcPr>
          <w:p w:rsidR="5FB73A4C" w:rsidP="5FB73A4C" w:rsidRDefault="5FB73A4C" w14:paraId="45E15A42" w14:textId="5FA8B284">
            <w:pPr>
              <w:pStyle w:val="a"/>
            </w:pPr>
          </w:p>
        </w:tc>
      </w:tr>
    </w:tbl>
    <w:p w:rsidR="00FD0FBC" w:rsidRDefault="004E5FBD" w14:paraId="7D04D8F1" w14:textId="7118544F">
      <w:pPr>
        <w:spacing w:line="278" w:lineRule="auto"/>
        <w:rPr>
          <w:rFonts w:ascii="Corbel" w:hAnsi="Corbel"/>
          <w:bCs/>
          <w:sz w:val="24"/>
        </w:rPr>
      </w:pPr>
      <w:r w:rsidRPr="5FB73A4C" w:rsidR="004E5FBD">
        <w:rPr>
          <w:rFonts w:ascii="Corbel" w:hAnsi="Corbel"/>
          <w:sz w:val="24"/>
          <w:szCs w:val="24"/>
        </w:rPr>
        <w:t>Use the scaling canvas</w:t>
      </w:r>
      <w:r w:rsidRPr="5FB73A4C">
        <w:rPr>
          <w:rStyle w:val="aa"/>
          <w:rFonts w:ascii="Corbel" w:hAnsi="Corbel"/>
          <w:sz w:val="24"/>
          <w:szCs w:val="24"/>
        </w:rPr>
        <w:footnoteReference w:id="2"/>
      </w:r>
      <w:r w:rsidRPr="5FB73A4C" w:rsidR="004E5FBD">
        <w:rPr>
          <w:rFonts w:ascii="Corbel" w:hAnsi="Corbel"/>
          <w:sz w:val="24"/>
          <w:szCs w:val="24"/>
        </w:rPr>
        <w:t xml:space="preserve"> (based on an Insights for Insights resource) to help you think through these ideas about scale and sustainability.</w:t>
      </w:r>
    </w:p>
    <w:p w:rsidRPr="0060176B" w:rsidR="0060176B" w:rsidP="00FD0FBC" w:rsidRDefault="004E5FBD" w14:paraId="37C814A2" w14:textId="2700DE6C">
      <w:pPr>
        <w:spacing w:line="278" w:lineRule="auto"/>
        <w:rPr>
          <w:rFonts w:ascii="Avenir Next Medium" w:hAnsi="Avenir Next Medium"/>
          <w:color w:val="404040" w:themeColor="text1" w:themeTint="BF"/>
          <w:sz w:val="24"/>
          <w:lang w:eastAsia="zh-CN"/>
        </w:rPr>
      </w:pPr>
      <w:r w:rsidRPr="004E5FBD">
        <w:rPr>
          <w:noProof/>
        </w:rPr>
        <w:t xml:space="preserve">     </w:t>
      </w:r>
    </w:p>
    <w:sectPr w:rsidRPr="0060176B" w:rsidR="0060176B" w:rsidSect="004556E1">
      <w:type w:val="continuous"/>
      <w:pgSz w:w="16838" w:h="11910" w:orient="landscape"/>
      <w:pgMar w:top="474" w:right="528" w:bottom="507" w:left="4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C11" w:rsidP="004E5FBD" w:rsidRDefault="00F05C11" w14:paraId="06AE0E37" w14:textId="77777777">
      <w:pPr>
        <w:spacing w:after="0" w:line="240" w:lineRule="auto"/>
      </w:pPr>
      <w:r>
        <w:separator/>
      </w:r>
    </w:p>
  </w:endnote>
  <w:endnote w:type="continuationSeparator" w:id="0">
    <w:p w:rsidR="00F05C11" w:rsidP="004E5FBD" w:rsidRDefault="00F05C11" w14:paraId="3D11D5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C11" w:rsidP="004E5FBD" w:rsidRDefault="00F05C11" w14:paraId="3550FE17" w14:textId="77777777">
      <w:pPr>
        <w:spacing w:after="0" w:line="240" w:lineRule="auto"/>
      </w:pPr>
      <w:r>
        <w:separator/>
      </w:r>
    </w:p>
  </w:footnote>
  <w:footnote w:type="continuationSeparator" w:id="0">
    <w:p w:rsidR="00F05C11" w:rsidP="004E5FBD" w:rsidRDefault="00F05C11" w14:paraId="02463DCB" w14:textId="77777777">
      <w:pPr>
        <w:spacing w:after="0" w:line="240" w:lineRule="auto"/>
      </w:pPr>
      <w:r>
        <w:continuationSeparator/>
      </w:r>
    </w:p>
  </w:footnote>
  <w:footnote w:id="1">
    <w:p w:rsidRPr="004E5FBD" w:rsidR="004E5FBD" w:rsidP="5FB73A4C" w:rsidRDefault="004E5FBD" w14:paraId="2D254C79" w14:textId="5E55B0D8">
      <w:pPr>
        <w:pStyle w:val="a4"/>
        <w:ind w:firstLine="0"/>
        <w:rPr>
          <w:i w:val="1"/>
          <w:iCs w:val="1"/>
          <w:sz w:val="22"/>
          <w:szCs w:val="22"/>
          <w:lang w:eastAsia="zh-CN"/>
        </w:rPr>
      </w:pPr>
      <w:r w:rsidRPr="5FB73A4C">
        <w:rPr>
          <w:rStyle w:val="aa"/>
          <w:rFonts w:ascii="Corbel Italic" w:hAnsi="Corbel Italic" w:eastAsia="Corbel Italic" w:cs="Corbel Italic"/>
          <w:sz w:val="20"/>
          <w:szCs w:val="20"/>
        </w:rPr>
        <w:footnoteRef/>
      </w:r>
      <w:r w:rsidRPr="5FB73A4C" w:rsidR="5FB73A4C">
        <w:rPr>
          <w:rFonts w:ascii="Corbel Italic" w:hAnsi="Corbel Italic" w:eastAsia="Corbel Italic" w:cs="Corbel Italic"/>
          <w:sz w:val="20"/>
          <w:szCs w:val="20"/>
        </w:rPr>
        <w:t xml:space="preserve"> </w:t>
      </w:r>
      <w:r w:rsidRPr="5FB73A4C" w:rsidR="5FB73A4C">
        <w:rPr>
          <w:rFonts w:ascii="Corbel Italic" w:hAnsi="Corbel Italic" w:eastAsia="Corbel Italic" w:cs="Corbel Italic"/>
          <w:i w:val="1"/>
          <w:iCs w:val="1"/>
          <w:sz w:val="20"/>
          <w:szCs w:val="20"/>
        </w:rPr>
        <w:t>Adapted from Spring Impact: https://www.springimpact.org/toolkit/sweet-spot-for-scale/</w:t>
      </w:r>
    </w:p>
  </w:footnote>
  <w:footnote w:id="2">
    <w:p w:rsidRPr="008B2B96" w:rsidR="004E5FBD" w:rsidP="73583DC1" w:rsidRDefault="004E5FBD" w14:textId="77777777" w14:paraId="4D67555B">
      <w:pPr>
        <w:pStyle w:val="a4"/>
        <w:ind w:firstLine="0"/>
        <w:rPr>
          <w:i w:val="1"/>
          <w:iCs w:val="1"/>
          <w:sz w:val="22"/>
          <w:szCs w:val="22"/>
          <w:lang w:eastAsia="zh-CN"/>
        </w:rPr>
      </w:pPr>
      <w:r w:rsidRPr="5FB73A4C">
        <w:rPr>
          <w:rStyle w:val="aa"/>
          <w:rFonts w:ascii="Corbel Italic" w:hAnsi="Corbel Italic" w:eastAsia="Corbel Italic" w:cs="Corbel Italic"/>
          <w:sz w:val="20"/>
          <w:szCs w:val="20"/>
        </w:rPr>
        <w:footnoteRef/>
      </w:r>
      <w:r w:rsidRPr="5FB73A4C" w:rsidR="73583DC1">
        <w:rPr>
          <w:rFonts w:ascii="Corbel Italic" w:hAnsi="Corbel Italic" w:eastAsia="Corbel Italic" w:cs="Corbel Italic"/>
          <w:sz w:val="20"/>
          <w:szCs w:val="20"/>
        </w:rPr>
        <w:t xml:space="preserve"> </w:t>
      </w:r>
      <w:r w:rsidRPr="73583DC1" w:rsidR="73583DC1">
        <w:rPr>
          <w:rFonts w:ascii="Corbel Italic" w:hAnsi="Corbel Italic" w:eastAsia="Corbel Italic" w:cs="Corbel Italic"/>
          <w:i w:val="1"/>
          <w:iCs w:val="1"/>
          <w:sz w:val="20"/>
          <w:szCs w:val="20"/>
        </w:rPr>
        <w:t>Adapted from Insights for Impact: https://insightsforimpact.co.uk/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0B1"/>
    <w:multiLevelType w:val="hybridMultilevel"/>
    <w:tmpl w:val="66F89EC2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09C6185E"/>
    <w:multiLevelType w:val="hybridMultilevel"/>
    <w:tmpl w:val="0BD0A8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D31F17"/>
    <w:multiLevelType w:val="hybridMultilevel"/>
    <w:tmpl w:val="505C288A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 w15:restartNumberingAfterBreak="0">
    <w:nsid w:val="1AA27635"/>
    <w:multiLevelType w:val="hybridMultilevel"/>
    <w:tmpl w:val="E82ECAD2"/>
    <w:lvl w:ilvl="0" w:tplc="EFA4EB1A">
      <w:start w:val="1"/>
      <w:numFmt w:val="decimal"/>
      <w:lvlText w:val="%1)"/>
      <w:lvlJc w:val="left"/>
      <w:pPr>
        <w:ind w:left="360" w:hanging="360"/>
      </w:pPr>
      <w:rPr>
        <w:rFonts w:hint="default" w:ascii="Corbel" w:hAnsi="Corbel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DF9432D"/>
    <w:multiLevelType w:val="hybridMultilevel"/>
    <w:tmpl w:val="510C8E7C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 w15:restartNumberingAfterBreak="0">
    <w:nsid w:val="501A3DDD"/>
    <w:multiLevelType w:val="hybridMultilevel"/>
    <w:tmpl w:val="04F8EDA6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72A45AA8"/>
    <w:multiLevelType w:val="hybridMultilevel"/>
    <w:tmpl w:val="4F0ABAD0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411731884">
    <w:abstractNumId w:val="3"/>
  </w:num>
  <w:num w:numId="2" w16cid:durableId="1380476717">
    <w:abstractNumId w:val="6"/>
  </w:num>
  <w:num w:numId="3" w16cid:durableId="484511397">
    <w:abstractNumId w:val="4"/>
  </w:num>
  <w:num w:numId="4" w16cid:durableId="853880733">
    <w:abstractNumId w:val="5"/>
  </w:num>
  <w:num w:numId="5" w16cid:durableId="926427969">
    <w:abstractNumId w:val="2"/>
  </w:num>
  <w:num w:numId="6" w16cid:durableId="808286356">
    <w:abstractNumId w:val="0"/>
  </w:num>
  <w:num w:numId="7" w16cid:durableId="8181834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bordersDoNotSurroundHeader/>
  <w:bordersDoNotSurroundFooter/>
  <w:trackRevisions w:val="false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EE"/>
    <w:rsid w:val="0007090B"/>
    <w:rsid w:val="00155D87"/>
    <w:rsid w:val="00236FB8"/>
    <w:rsid w:val="002D0F72"/>
    <w:rsid w:val="00305F91"/>
    <w:rsid w:val="003A33BC"/>
    <w:rsid w:val="003D1982"/>
    <w:rsid w:val="00452F01"/>
    <w:rsid w:val="004556E1"/>
    <w:rsid w:val="004E5FBD"/>
    <w:rsid w:val="00503A28"/>
    <w:rsid w:val="0060176B"/>
    <w:rsid w:val="006F7730"/>
    <w:rsid w:val="00713499"/>
    <w:rsid w:val="00756231"/>
    <w:rsid w:val="0077329A"/>
    <w:rsid w:val="00777D21"/>
    <w:rsid w:val="007B2D9C"/>
    <w:rsid w:val="00836574"/>
    <w:rsid w:val="00895C29"/>
    <w:rsid w:val="00910755"/>
    <w:rsid w:val="00930083"/>
    <w:rsid w:val="009B63A5"/>
    <w:rsid w:val="009E0DD9"/>
    <w:rsid w:val="009E2342"/>
    <w:rsid w:val="009F67EE"/>
    <w:rsid w:val="00A85818"/>
    <w:rsid w:val="00BC69EE"/>
    <w:rsid w:val="00BE17E9"/>
    <w:rsid w:val="00C2670F"/>
    <w:rsid w:val="00C80BFC"/>
    <w:rsid w:val="00F05C11"/>
    <w:rsid w:val="00FD0FBC"/>
    <w:rsid w:val="02E23E77"/>
    <w:rsid w:val="03AA2C44"/>
    <w:rsid w:val="04CC3219"/>
    <w:rsid w:val="14F29A21"/>
    <w:rsid w:val="15736CE5"/>
    <w:rsid w:val="1604D8DF"/>
    <w:rsid w:val="16654CE9"/>
    <w:rsid w:val="18C8AD7D"/>
    <w:rsid w:val="1DA212E1"/>
    <w:rsid w:val="1DCE7EB7"/>
    <w:rsid w:val="25936515"/>
    <w:rsid w:val="3201D945"/>
    <w:rsid w:val="342A3FAA"/>
    <w:rsid w:val="3DC24031"/>
    <w:rsid w:val="3DD0410E"/>
    <w:rsid w:val="3E65D465"/>
    <w:rsid w:val="3EC1B897"/>
    <w:rsid w:val="41D9DB70"/>
    <w:rsid w:val="493152F3"/>
    <w:rsid w:val="4E4413F4"/>
    <w:rsid w:val="51AB3DAC"/>
    <w:rsid w:val="5209618D"/>
    <w:rsid w:val="5D093747"/>
    <w:rsid w:val="5F909F9D"/>
    <w:rsid w:val="5FB73A4C"/>
    <w:rsid w:val="658AB253"/>
    <w:rsid w:val="6680EC38"/>
    <w:rsid w:val="7307B0A3"/>
    <w:rsid w:val="73583DC1"/>
    <w:rsid w:val="75719992"/>
    <w:rsid w:val="773C631E"/>
    <w:rsid w:val="7A154575"/>
    <w:rsid w:val="7CF7D900"/>
    <w:rsid w:val="7DF4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A7D3"/>
  <w15:docId w15:val="{01A78428-706E-6B4C-A576-4D5893F04F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lang w:val="en-GB" w:eastAsia="en-GB" w:bidi="en-GB"/>
    </w:rPr>
  </w:style>
  <w:style w:type="paragraph" w:styleId="1">
    <w:name w:val="heading 1"/>
    <w:basedOn w:val="a"/>
    <w:next w:val="a"/>
    <w:link w:val="10"/>
    <w:uiPriority w:val="9"/>
    <w:qFormat/>
    <w:rsid w:val="00BE17E9"/>
    <w:pPr>
      <w:spacing w:after="113" w:line="240" w:lineRule="auto"/>
      <w:outlineLvl w:val="0"/>
    </w:pPr>
    <w:rPr>
      <w:rFonts w:ascii="Corbel" w:hAnsi="Corbel" w:eastAsiaTheme="minorEastAsia" w:cstheme="minorBidi"/>
      <w:color w:val="3C3C3B"/>
      <w:kern w:val="0"/>
      <w:sz w:val="28"/>
      <w:szCs w:val="18"/>
      <w:lang w:eastAsia="ja-JP" w:bidi="ar-SA"/>
      <w14:ligatures w14:val="none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0"/>
    <w:basedOn w:val="a1"/>
    <w:uiPriority w:val="39"/>
    <w:rsid w:val="00895C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unhideWhenUsed/>
    <w:rsid w:val="00895C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bidi="ar-SA"/>
      <w14:ligatures w14:val="none"/>
    </w:rPr>
  </w:style>
  <w:style w:type="paragraph" w:styleId="a5">
    <w:name w:val="List Paragraph"/>
    <w:basedOn w:val="a"/>
    <w:uiPriority w:val="34"/>
    <w:qFormat/>
    <w:rsid w:val="00895C29"/>
    <w:pPr>
      <w:ind w:firstLine="420" w:firstLineChars="200"/>
    </w:pPr>
  </w:style>
  <w:style w:type="paragraph" w:styleId="cvgsua" w:customStyle="1">
    <w:name w:val="cvgsua"/>
    <w:basedOn w:val="a"/>
    <w:rsid w:val="00895C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bidi="ar-SA"/>
      <w14:ligatures w14:val="none"/>
    </w:rPr>
  </w:style>
  <w:style w:type="character" w:styleId="a6">
    <w:name w:val="Hyperlink"/>
    <w:basedOn w:val="a0"/>
    <w:uiPriority w:val="99"/>
    <w:unhideWhenUsed/>
    <w:rsid w:val="009F67EE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67EE"/>
    <w:rPr>
      <w:color w:val="605E5C"/>
      <w:shd w:val="clear" w:color="auto" w:fill="E1DFDD"/>
    </w:rPr>
  </w:style>
  <w:style w:type="character" w:styleId="10" w:customStyle="1">
    <w:name w:val="标题 1 字符"/>
    <w:basedOn w:val="a0"/>
    <w:link w:val="1"/>
    <w:uiPriority w:val="9"/>
    <w:rsid w:val="00BE17E9"/>
    <w:rPr>
      <w:rFonts w:ascii="Corbel" w:hAnsi="Corbel"/>
      <w:color w:val="3C3C3B"/>
      <w:kern w:val="0"/>
      <w:sz w:val="28"/>
      <w:szCs w:val="18"/>
      <w:lang w:val="en-GB" w:eastAsia="ja-JP"/>
      <w14:ligatures w14:val="none"/>
    </w:rPr>
  </w:style>
  <w:style w:type="table" w:styleId="TableGrid1" w:customStyle="1">
    <w:name w:val="Table Grid1"/>
    <w:basedOn w:val="a1"/>
    <w:next w:val="a3"/>
    <w:rsid w:val="004556E1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4E5FBD"/>
    <w:pPr>
      <w:snapToGrid w:val="0"/>
    </w:pPr>
    <w:rPr>
      <w:sz w:val="18"/>
      <w:szCs w:val="18"/>
    </w:rPr>
  </w:style>
  <w:style w:type="character" w:styleId="a9" w:customStyle="1">
    <w:name w:val="脚注文本 字符"/>
    <w:basedOn w:val="a0"/>
    <w:link w:val="a8"/>
    <w:uiPriority w:val="99"/>
    <w:semiHidden/>
    <w:rsid w:val="004E5FBD"/>
    <w:rPr>
      <w:rFonts w:ascii="Calibri" w:hAnsi="Calibri" w:eastAsia="Calibri" w:cs="Calibri"/>
      <w:color w:val="000000"/>
      <w:sz w:val="18"/>
      <w:szCs w:val="18"/>
      <w:lang w:val="en-GB" w:eastAsia="en-GB" w:bidi="en-GB"/>
    </w:rPr>
  </w:style>
  <w:style w:type="character" w:styleId="aa">
    <w:name w:val="footnote reference"/>
    <w:basedOn w:val="a0"/>
    <w:uiPriority w:val="99"/>
    <w:semiHidden/>
    <w:unhideWhenUsed/>
    <w:rsid w:val="004E5FBD"/>
    <w:rPr>
      <w:vertAlign w:val="superscript"/>
    </w:rPr>
  </w:style>
  <w:style w:type="character" w:styleId="oypena" w:customStyle="1">
    <w:name w:val="oypena"/>
    <w:basedOn w:val="a0"/>
    <w:rsid w:val="004E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media/image9.png" Id="R09ca08ffcd094d62" /><Relationship Type="http://schemas.openxmlformats.org/officeDocument/2006/relationships/image" Target="/media/imageb.png" Id="R2e177ef97c6e4452" /><Relationship Type="http://schemas.openxmlformats.org/officeDocument/2006/relationships/image" Target="/media/imagec.png" Id="Ra987a72a0cfe47e1" /><Relationship Type="http://schemas.openxmlformats.org/officeDocument/2006/relationships/image" Target="/media/imaged.png" Id="R422f144650a8422f" /><Relationship Type="http://schemas.openxmlformats.org/officeDocument/2006/relationships/image" Target="/media/imagee.png" Id="R7036bec29d064e96" /><Relationship Type="http://schemas.openxmlformats.org/officeDocument/2006/relationships/image" Target="/media/imagef.png" Id="Rea128c628cdb44b5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5465A420EB4898D7F716470BD290" ma:contentTypeVersion="4" ma:contentTypeDescription="Create a new document." ma:contentTypeScope="" ma:versionID="5e83bab2952c654eb080e4163fce8017">
  <xsd:schema xmlns:xsd="http://www.w3.org/2001/XMLSchema" xmlns:xs="http://www.w3.org/2001/XMLSchema" xmlns:p="http://schemas.microsoft.com/office/2006/metadata/properties" xmlns:ns2="46c85aa6-917d-40c6-a514-b32d824c953c" targetNamespace="http://schemas.microsoft.com/office/2006/metadata/properties" ma:root="true" ma:fieldsID="8bcff7c42e9c09d30a327c3aa27e0d65" ns2:_="">
    <xsd:import namespace="46c85aa6-917d-40c6-a514-b32d824c9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5aa6-917d-40c6-a514-b32d824c9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19B21-61CC-C345-AB31-ED7A903C6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BDC43-A54C-4FE0-AD2F-244D9D43D2C4}"/>
</file>

<file path=customXml/itemProps3.xml><?xml version="1.0" encoding="utf-8"?>
<ds:datastoreItem xmlns:ds="http://schemas.openxmlformats.org/officeDocument/2006/customXml" ds:itemID="{18F4144A-035A-45DD-AD20-466B08D893B4}"/>
</file>

<file path=customXml/itemProps4.xml><?xml version="1.0" encoding="utf-8"?>
<ds:datastoreItem xmlns:ds="http://schemas.openxmlformats.org/officeDocument/2006/customXml" ds:itemID="{15F27C37-BCE1-4CEE-B823-6ADDF97814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Holloway Research Impact Toolkit – download no.1 defining the problem</dc:title>
  <dc:subject/>
  <dc:creator>Social Science Impact</dc:creator>
  <keywords>DAGU_GBJ2wI,BAFtrA8U5oU</keywords>
  <lastModifiedBy>Liu, Shupin (2021)</lastModifiedBy>
  <revision>9</revision>
  <dcterms:created xsi:type="dcterms:W3CDTF">2024-11-03T15:23:00.0000000Z</dcterms:created>
  <dcterms:modified xsi:type="dcterms:W3CDTF">2024-11-04T14:12:38.4654581Z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0x010100AD025465A420EB4898D7F716470BD290</vt:lpwstr>
  </property>
</Properties>
</file>